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A04" w:rsidRPr="00235A04" w:rsidRDefault="00235A04" w:rsidP="00235A0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A04">
        <w:rPr>
          <w:rFonts w:ascii="Times New Roman" w:hAnsi="Times New Roman" w:cs="Times New Roman"/>
          <w:b/>
          <w:bCs/>
          <w:sz w:val="28"/>
          <w:szCs w:val="28"/>
        </w:rPr>
        <w:t>Доклад</w:t>
      </w:r>
    </w:p>
    <w:p w:rsidR="00235A04" w:rsidRPr="00235A04" w:rsidRDefault="00235A04" w:rsidP="00235A0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A04">
        <w:rPr>
          <w:rFonts w:ascii="Times New Roman" w:hAnsi="Times New Roman" w:cs="Times New Roman"/>
          <w:b/>
          <w:bCs/>
          <w:sz w:val="28"/>
          <w:szCs w:val="28"/>
        </w:rPr>
        <w:t xml:space="preserve">Заведующего отделом геоэкологии Уральского отделения ФГБУ Оренбургский научный центр РАН доктора географических наук </w:t>
      </w:r>
    </w:p>
    <w:p w:rsidR="00235A04" w:rsidRPr="00EA1F36" w:rsidRDefault="00235A04" w:rsidP="00235A0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5A04">
        <w:rPr>
          <w:rFonts w:ascii="Times New Roman" w:hAnsi="Times New Roman" w:cs="Times New Roman"/>
          <w:b/>
          <w:bCs/>
          <w:sz w:val="28"/>
          <w:szCs w:val="28"/>
        </w:rPr>
        <w:t>Нестеренко Юрия Михайловича</w:t>
      </w:r>
      <w:r w:rsidR="004570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70E8" w:rsidRPr="00EA1F36">
        <w:rPr>
          <w:rFonts w:ascii="Times New Roman" w:hAnsi="Times New Roman" w:cs="Times New Roman"/>
          <w:bCs/>
          <w:sz w:val="28"/>
          <w:szCs w:val="28"/>
        </w:rPr>
        <w:t xml:space="preserve">на тему: «Режим стока рек Урал и Илек, их использование» 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Осадки формируют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весь  речной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 сток в бассейне реки Урал и его третьего по величине притока р. Илек, водосбор которого располагается в основном в Республике Казахстан. 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    - Зимние осадки – основа паводкового (80-90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%  годового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 стока)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и меженного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стока  за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 счет подземных вод (8-18 % годового стока),   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ливневый сток - 2 %. 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2. Атмосферные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осадки  выпадают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 на водосборе,  на нем начинается    их распределение (расход) по статьям всех наших водных ресурсов: 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- продуктивные запасы влаги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на  угодьях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    -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питание  подземных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 вод; 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    - формирование паводкового стока;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    - речной сток.</w:t>
      </w:r>
    </w:p>
    <w:p w:rsidR="005028C1" w:rsidRPr="005028C1" w:rsidRDefault="005028C1" w:rsidP="005028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    3.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Соотношение  между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 расходными статьями зависит от количества осадков, рельефа (стабилен) и фильтрационных свойств земной поверхности:</w:t>
      </w:r>
    </w:p>
    <w:p w:rsidR="005028C1" w:rsidRDefault="005028C1" w:rsidP="005028C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28C1">
        <w:rPr>
          <w:rFonts w:ascii="Times New Roman" w:hAnsi="Times New Roman" w:cs="Times New Roman"/>
          <w:bCs/>
          <w:sz w:val="28"/>
          <w:szCs w:val="28"/>
        </w:rPr>
        <w:t xml:space="preserve">    - при малых коэффициентах фильтрации увеличивается </w:t>
      </w:r>
      <w:proofErr w:type="gramStart"/>
      <w:r w:rsidRPr="005028C1">
        <w:rPr>
          <w:rFonts w:ascii="Times New Roman" w:hAnsi="Times New Roman" w:cs="Times New Roman"/>
          <w:bCs/>
          <w:sz w:val="28"/>
          <w:szCs w:val="28"/>
        </w:rPr>
        <w:t>паводковый  сток</w:t>
      </w:r>
      <w:proofErr w:type="gramEnd"/>
      <w:r w:rsidRPr="005028C1">
        <w:rPr>
          <w:rFonts w:ascii="Times New Roman" w:hAnsi="Times New Roman" w:cs="Times New Roman"/>
          <w:bCs/>
          <w:sz w:val="28"/>
          <w:szCs w:val="28"/>
        </w:rPr>
        <w:t xml:space="preserve"> и уменьшается подземный, определяющий величину меженного стока рек. </w:t>
      </w:r>
    </w:p>
    <w:p w:rsidR="00A118EB" w:rsidRDefault="00235A04" w:rsidP="005028C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Ниже привел тренды по годовым осадкам с 1936 по 2011 год, осадкам за январь – февраль Оренбург 1936-2011 год, осадкам за июль август Оренбург 1936-2011 год, среднюю температуру за год Оренбург</w:t>
      </w:r>
      <w:r w:rsidR="00081240">
        <w:rPr>
          <w:rFonts w:ascii="Times New Roman" w:hAnsi="Times New Roman" w:cs="Times New Roman"/>
          <w:bCs/>
          <w:sz w:val="28"/>
          <w:szCs w:val="28"/>
        </w:rPr>
        <w:t xml:space="preserve"> 1887-2007 годы, средняя температура за январь –февраль Оренбург 1887-2011 годы, среднюю температуру июль-август Оренбург 1887-2011 год</w:t>
      </w:r>
      <w:r w:rsidR="00A118EB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235A04" w:rsidRPr="00A118EB" w:rsidRDefault="00A118EB" w:rsidP="00A118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8EB">
        <w:rPr>
          <w:rFonts w:ascii="Times New Roman" w:hAnsi="Times New Roman" w:cs="Times New Roman"/>
          <w:b/>
          <w:bCs/>
          <w:sz w:val="28"/>
          <w:szCs w:val="28"/>
        </w:rPr>
        <w:t>Основные гидрографические характеристики р. Урал и основных притоков</w:t>
      </w:r>
    </w:p>
    <w:tbl>
      <w:tblPr>
        <w:tblW w:w="11256" w:type="dxa"/>
        <w:tblInd w:w="416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7"/>
        <w:gridCol w:w="1984"/>
        <w:gridCol w:w="158"/>
        <w:gridCol w:w="295"/>
        <w:gridCol w:w="1106"/>
        <w:gridCol w:w="284"/>
        <w:gridCol w:w="980"/>
        <w:gridCol w:w="154"/>
        <w:gridCol w:w="1276"/>
        <w:gridCol w:w="850"/>
        <w:gridCol w:w="567"/>
        <w:gridCol w:w="2835"/>
        <w:gridCol w:w="200"/>
      </w:tblGrid>
      <w:tr w:rsidR="009D032A" w:rsidRPr="009D032A" w:rsidTr="00EA1F36">
        <w:trPr>
          <w:gridAfter w:val="1"/>
          <w:wAfter w:w="200" w:type="dxa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Река-створ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Площ</w:t>
            </w:r>
            <w:r w:rsidR="00A118EB">
              <w:rPr>
                <w:rFonts w:ascii="Times New Roman" w:hAnsi="Times New Roman" w:cs="Times New Roman"/>
                <w:sz w:val="28"/>
                <w:szCs w:val="28"/>
              </w:rPr>
              <w:t>адь</w:t>
            </w:r>
          </w:p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водосбора, км</w:t>
            </w:r>
            <w:r w:rsidRPr="009D03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Лесистость, %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81240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Распахан</w:t>
            </w:r>
          </w:p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9D032A" w:rsidRPr="009D032A" w:rsidTr="00EA1F36">
        <w:trPr>
          <w:gridAfter w:val="1"/>
          <w:wAfter w:w="200" w:type="dxa"/>
          <w:trHeight w:val="109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Средн</w:t>
            </w:r>
            <w:proofErr w:type="spellEnd"/>
          </w:p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взвешен-</w:t>
            </w:r>
            <w:proofErr w:type="spell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</w:p>
        </w:tc>
        <w:tc>
          <w:tcPr>
            <w:tcW w:w="14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F36" w:rsidRPr="009D032A" w:rsidTr="00EA1F36">
        <w:trPr>
          <w:gridAfter w:val="1"/>
          <w:wAfter w:w="200" w:type="dxa"/>
          <w:trHeight w:val="48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р. Урал-п. Березовский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22600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EA1F36" w:rsidRPr="009D032A" w:rsidTr="00EA1F36">
        <w:trPr>
          <w:gridAfter w:val="1"/>
          <w:wAfter w:w="200" w:type="dxa"/>
          <w:trHeight w:val="85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 xml:space="preserve">р. Урал-п. </w:t>
            </w:r>
            <w:proofErr w:type="spell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Ирикла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36900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EA1F36" w:rsidRPr="009D032A" w:rsidTr="00EA1F36">
        <w:trPr>
          <w:gridAfter w:val="1"/>
          <w:wAfter w:w="200" w:type="dxa"/>
          <w:trHeight w:val="39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р. Урал-</w:t>
            </w:r>
          </w:p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82300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1F36" w:rsidRPr="009D032A" w:rsidTr="00EA1F36">
        <w:trPr>
          <w:gridAfter w:val="1"/>
          <w:wAfter w:w="200" w:type="dxa"/>
          <w:trHeight w:val="85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р. Сакмара-с. Т. Каргала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29600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A1F36" w:rsidRPr="009D032A" w:rsidTr="00EA1F36">
        <w:trPr>
          <w:gridAfter w:val="1"/>
          <w:wAfter w:w="200" w:type="dxa"/>
          <w:trHeight w:val="4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р. Урал-с. Илек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119000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1F36" w:rsidRPr="009D032A" w:rsidTr="00EA1F36">
        <w:trPr>
          <w:gridAfter w:val="1"/>
          <w:wAfter w:w="200" w:type="dxa"/>
          <w:trHeight w:val="85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Орь</w:t>
            </w:r>
            <w:proofErr w:type="spellEnd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 xml:space="preserve"> - с. </w:t>
            </w:r>
            <w:proofErr w:type="spell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Ащебутак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16700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A1F36" w:rsidRPr="009D032A" w:rsidTr="00FF0567">
        <w:trPr>
          <w:gridAfter w:val="1"/>
          <w:wAfter w:w="200" w:type="dxa"/>
          <w:trHeight w:val="66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р. Илек-п. Веселый 1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17200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A1F36" w:rsidRPr="009D032A" w:rsidTr="00FF0567">
        <w:trPr>
          <w:gridAfter w:val="1"/>
          <w:wAfter w:w="200" w:type="dxa"/>
          <w:trHeight w:val="63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р. Илек-с. Чилик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37300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A1F36" w:rsidRPr="009D032A" w:rsidTr="00FF0567">
        <w:trPr>
          <w:gridAfter w:val="1"/>
          <w:wAfter w:w="200" w:type="dxa"/>
          <w:trHeight w:val="14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567" w:rsidRPr="009D032A" w:rsidRDefault="00FF0567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.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хстан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54000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45 %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P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D032A" w:rsidRDefault="009D032A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3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F0567" w:rsidRDefault="00FF0567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567" w:rsidRPr="009D032A" w:rsidRDefault="00FF0567" w:rsidP="009D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952" w:rsidRPr="008C6952" w:rsidTr="00EA1F36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2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bookmarkStart w:id="0" w:name="_GoBack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bookmarkEnd w:id="0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риоды, годы </w:t>
            </w:r>
          </w:p>
        </w:tc>
        <w:tc>
          <w:tcPr>
            <w:tcW w:w="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C6952" w:rsidRPr="008C6952" w:rsidRDefault="008C6952" w:rsidP="008C6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Средний годовой, м3/с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C6952" w:rsidRPr="008C6952" w:rsidRDefault="008C6952" w:rsidP="008C6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C6952" w:rsidRPr="008C6952" w:rsidRDefault="008C6952" w:rsidP="008C6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Минимальный, м3/с</w:t>
            </w:r>
          </w:p>
        </w:tc>
        <w:tc>
          <w:tcPr>
            <w:tcW w:w="36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C6952" w:rsidRPr="008C6952" w:rsidRDefault="008C6952" w:rsidP="008C6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Максимальный, м3/с</w:t>
            </w:r>
          </w:p>
        </w:tc>
      </w:tr>
      <w:tr w:rsidR="008C6952" w:rsidRPr="008C6952" w:rsidTr="004570E8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112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Р. </w:t>
            </w:r>
            <w:proofErr w:type="gramStart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Урал  в</w:t>
            </w:r>
            <w:proofErr w:type="gramEnd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г. Оренбург </w:t>
            </w:r>
          </w:p>
        </w:tc>
      </w:tr>
      <w:tr w:rsidR="008C6952" w:rsidRPr="008C6952" w:rsidTr="00EA1F36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3004" w:type="dxa"/>
            <w:gridSpan w:val="4"/>
            <w:tcBorders>
              <w:top w:val="single" w:sz="8" w:space="0" w:color="FFFFFF"/>
              <w:left w:val="single" w:sz="8" w:space="0" w:color="000000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ср.  </w:t>
            </w:r>
            <w:proofErr w:type="spellStart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</w:tc>
        <w:tc>
          <w:tcPr>
            <w:tcW w:w="237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125,54</w:t>
            </w:r>
          </w:p>
        </w:tc>
        <w:tc>
          <w:tcPr>
            <w:tcW w:w="228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34,70</w:t>
            </w:r>
          </w:p>
        </w:tc>
        <w:tc>
          <w:tcPr>
            <w:tcW w:w="360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492,46</w:t>
            </w:r>
          </w:p>
        </w:tc>
      </w:tr>
      <w:tr w:rsidR="008C6952" w:rsidRPr="008C6952" w:rsidTr="00EA1F36">
        <w:tblPrEx>
          <w:tblLook w:val="04A0" w:firstRow="1" w:lastRow="0" w:firstColumn="1" w:lastColumn="0" w:noHBand="0" w:noVBand="1"/>
        </w:tblPrEx>
        <w:trPr>
          <w:trHeight w:val="76"/>
        </w:trPr>
        <w:tc>
          <w:tcPr>
            <w:tcW w:w="3004" w:type="dxa"/>
            <w:gridSpan w:val="4"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ср. </w:t>
            </w:r>
            <w:proofErr w:type="spellStart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237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63,76 (51%)</w:t>
            </w:r>
          </w:p>
        </w:tc>
        <w:tc>
          <w:tcPr>
            <w:tcW w:w="228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25,28</w:t>
            </w:r>
          </w:p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(73%)</w:t>
            </w:r>
          </w:p>
        </w:tc>
        <w:tc>
          <w:tcPr>
            <w:tcW w:w="360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241,51 (49%)</w:t>
            </w:r>
          </w:p>
        </w:tc>
      </w:tr>
      <w:tr w:rsidR="008C6952" w:rsidRPr="008C6952" w:rsidTr="004570E8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112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Р. Илек в п. Веселый</w:t>
            </w:r>
          </w:p>
        </w:tc>
      </w:tr>
      <w:tr w:rsidR="008C6952" w:rsidRPr="008C6952" w:rsidTr="00EA1F36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2551" w:type="dxa"/>
            <w:gridSpan w:val="2"/>
            <w:vMerge w:val="restart"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ср. </w:t>
            </w:r>
            <w:proofErr w:type="spellStart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ср. </w:t>
            </w:r>
            <w:proofErr w:type="spellStart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2823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23,73</w:t>
            </w:r>
          </w:p>
        </w:tc>
        <w:tc>
          <w:tcPr>
            <w:tcW w:w="228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4,46</w:t>
            </w:r>
          </w:p>
        </w:tc>
        <w:tc>
          <w:tcPr>
            <w:tcW w:w="360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104,49</w:t>
            </w:r>
          </w:p>
        </w:tc>
      </w:tr>
      <w:tr w:rsidR="008C6952" w:rsidRPr="008C6952" w:rsidTr="00EA1F36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2551" w:type="dxa"/>
            <w:gridSpan w:val="2"/>
            <w:vMerge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  <w:gridSpan w:val="5"/>
            <w:tcBorders>
              <w:top w:val="single" w:sz="8" w:space="0" w:color="FFFFFF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13,36 (56%)</w:t>
            </w:r>
          </w:p>
        </w:tc>
        <w:tc>
          <w:tcPr>
            <w:tcW w:w="228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2,74</w:t>
            </w:r>
          </w:p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(61%)</w:t>
            </w:r>
          </w:p>
        </w:tc>
        <w:tc>
          <w:tcPr>
            <w:tcW w:w="360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66,83</w:t>
            </w:r>
          </w:p>
          <w:p w:rsidR="008C6952" w:rsidRPr="008C6952" w:rsidRDefault="008C6952" w:rsidP="008C69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(64%)</w:t>
            </w:r>
          </w:p>
        </w:tc>
      </w:tr>
    </w:tbl>
    <w:p w:rsidR="003C68B5" w:rsidRDefault="003C68B5" w:rsidP="008C69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2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140"/>
        <w:gridCol w:w="2760"/>
        <w:gridCol w:w="540"/>
        <w:gridCol w:w="2220"/>
        <w:gridCol w:w="220"/>
        <w:gridCol w:w="2540"/>
      </w:tblGrid>
      <w:tr w:rsidR="009A308D" w:rsidRPr="009A308D" w:rsidTr="009A308D">
        <w:trPr>
          <w:trHeight w:val="840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Средний, м3/с</w:t>
            </w:r>
          </w:p>
        </w:tc>
        <w:tc>
          <w:tcPr>
            <w:tcW w:w="2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Минимальный, м3/с</w:t>
            </w:r>
          </w:p>
        </w:tc>
        <w:tc>
          <w:tcPr>
            <w:tcW w:w="2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Максимальный, м3/с</w:t>
            </w:r>
          </w:p>
        </w:tc>
      </w:tr>
      <w:tr w:rsidR="009A308D" w:rsidRPr="009A308D" w:rsidTr="009A308D">
        <w:trPr>
          <w:trHeight w:val="355"/>
        </w:trPr>
        <w:tc>
          <w:tcPr>
            <w:tcW w:w="12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Р. </w:t>
            </w:r>
            <w:proofErr w:type="gram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Урал  в</w:t>
            </w:r>
            <w:proofErr w:type="gram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г. Оренбург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Год,  ср.</w:t>
            </w:r>
            <w:proofErr w:type="gram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92,59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29,67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358,62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Год,  ср.</w:t>
            </w:r>
            <w:proofErr w:type="gram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125,54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34,70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492,46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Год,  ср.</w:t>
            </w:r>
            <w:proofErr w:type="gram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63,76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25,28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241,51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Август,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45,35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Август,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57,5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Август,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34,7 (76,5%)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49,4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Апрель,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358,15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80,10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777,00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Апрель,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491,5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82,2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777,00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Апрель,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241,5 (68,4%)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80,10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</w:tr>
      <w:tr w:rsidR="009A308D" w:rsidRPr="009A308D" w:rsidTr="009A308D">
        <w:trPr>
          <w:trHeight w:val="355"/>
        </w:trPr>
        <w:tc>
          <w:tcPr>
            <w:tcW w:w="12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Р. Илек в п. Веселый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Год,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3,49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Год,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23,73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4,46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104,49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Год,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2,74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66,83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Август,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10,04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19,10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Август,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19,10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Август,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7,4 (73,7%)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9,85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Апрель,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83,31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27,20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245,00</w:t>
            </w:r>
          </w:p>
        </w:tc>
      </w:tr>
      <w:tr w:rsidR="009A308D" w:rsidRPr="009A308D" w:rsidTr="009A308D">
        <w:trPr>
          <w:trHeight w:val="355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Апрель,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2001-2007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104,5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28,10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245,00</w:t>
            </w:r>
          </w:p>
        </w:tc>
      </w:tr>
      <w:tr w:rsidR="009A308D" w:rsidRPr="009A308D" w:rsidTr="009A308D">
        <w:trPr>
          <w:trHeight w:val="250"/>
        </w:trPr>
        <w:tc>
          <w:tcPr>
            <w:tcW w:w="4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Апрель, ср. </w:t>
            </w:r>
            <w:proofErr w:type="spellStart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</w:t>
            </w:r>
            <w:proofErr w:type="spellEnd"/>
            <w:r w:rsidRPr="009A30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2008-2015 гг.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64,8 (77,8%)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27,20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308D" w:rsidRPr="009A308D" w:rsidRDefault="009A308D" w:rsidP="009A30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08D">
              <w:rPr>
                <w:rFonts w:ascii="Times New Roman" w:hAnsi="Times New Roman" w:cs="Times New Roman"/>
                <w:sz w:val="28"/>
                <w:szCs w:val="28"/>
              </w:rPr>
              <w:t>157,00</w:t>
            </w:r>
          </w:p>
        </w:tc>
      </w:tr>
    </w:tbl>
    <w:p w:rsidR="009A308D" w:rsidRDefault="009A308D" w:rsidP="008C69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8148B" w:rsidRPr="0046518A" w:rsidRDefault="0046518A" w:rsidP="0046518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18A">
        <w:rPr>
          <w:rFonts w:ascii="Times New Roman" w:hAnsi="Times New Roman" w:cs="Times New Roman"/>
          <w:sz w:val="28"/>
          <w:szCs w:val="28"/>
        </w:rPr>
        <w:t xml:space="preserve">В летний период в российской части бассейна р. Урал в расчете на </w:t>
      </w:r>
      <w:proofErr w:type="gramStart"/>
      <w:r w:rsidRPr="0046518A">
        <w:rPr>
          <w:rFonts w:ascii="Times New Roman" w:hAnsi="Times New Roman" w:cs="Times New Roman"/>
          <w:sz w:val="28"/>
          <w:szCs w:val="28"/>
        </w:rPr>
        <w:t>человека  приходится</w:t>
      </w:r>
      <w:proofErr w:type="gramEnd"/>
      <w:r w:rsidRPr="0046518A">
        <w:rPr>
          <w:rFonts w:ascii="Times New Roman" w:hAnsi="Times New Roman" w:cs="Times New Roman"/>
          <w:sz w:val="28"/>
          <w:szCs w:val="28"/>
        </w:rPr>
        <w:t xml:space="preserve"> 4-7 м3 поверхностных вод в сутки и менее, что в 20 и более раз меньше, чем в соседних регионах России.  В </w:t>
      </w:r>
      <w:proofErr w:type="gramStart"/>
      <w:r w:rsidRPr="0046518A">
        <w:rPr>
          <w:rFonts w:ascii="Times New Roman" w:hAnsi="Times New Roman" w:cs="Times New Roman"/>
          <w:sz w:val="28"/>
          <w:szCs w:val="28"/>
        </w:rPr>
        <w:t>Республике  Казахстан</w:t>
      </w:r>
      <w:proofErr w:type="gramEnd"/>
      <w:r w:rsidRPr="0046518A">
        <w:rPr>
          <w:rFonts w:ascii="Times New Roman" w:hAnsi="Times New Roman" w:cs="Times New Roman"/>
          <w:sz w:val="28"/>
          <w:szCs w:val="28"/>
        </w:rPr>
        <w:t xml:space="preserve">  в бассейне р. Урала на одного человека приходится  воды в 10 раз больше, чем в оренбургской его части.   В Европе – 11 м3 в сутки на человека.</w:t>
      </w:r>
    </w:p>
    <w:p w:rsidR="0088148B" w:rsidRPr="0046518A" w:rsidRDefault="0046518A" w:rsidP="0046518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18A">
        <w:rPr>
          <w:rFonts w:ascii="Times New Roman" w:hAnsi="Times New Roman" w:cs="Times New Roman"/>
          <w:sz w:val="28"/>
          <w:szCs w:val="28"/>
        </w:rPr>
        <w:t xml:space="preserve">Следовательно, Оренбуржье, наиболее обделено водными ресурсами в сравнении с соседями по бассейну р. Урал.  </w:t>
      </w:r>
    </w:p>
    <w:p w:rsidR="0088148B" w:rsidRPr="0046518A" w:rsidRDefault="0046518A" w:rsidP="0046518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18A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водными ресурсами </w:t>
      </w:r>
      <w:proofErr w:type="gramStart"/>
      <w:r w:rsidRPr="0046518A">
        <w:rPr>
          <w:rFonts w:ascii="Times New Roman" w:hAnsi="Times New Roman" w:cs="Times New Roman"/>
          <w:sz w:val="28"/>
          <w:szCs w:val="28"/>
        </w:rPr>
        <w:t>и  режимами</w:t>
      </w:r>
      <w:proofErr w:type="gramEnd"/>
      <w:r w:rsidRPr="0046518A">
        <w:rPr>
          <w:rFonts w:ascii="Times New Roman" w:hAnsi="Times New Roman" w:cs="Times New Roman"/>
          <w:sz w:val="28"/>
          <w:szCs w:val="28"/>
        </w:rPr>
        <w:t xml:space="preserve"> речного стока   позволяет, опосредовано  управлять  развитием природы, социума и экономики    региона.</w:t>
      </w:r>
    </w:p>
    <w:p w:rsidR="0046518A" w:rsidRDefault="0046518A" w:rsidP="004651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18A">
        <w:rPr>
          <w:rFonts w:ascii="Times New Roman" w:hAnsi="Times New Roman" w:cs="Times New Roman"/>
          <w:sz w:val="28"/>
          <w:szCs w:val="28"/>
        </w:rPr>
        <w:t xml:space="preserve">Отдел геоэкологии разработал методики увеличения продуктивных запасов влаги для всех видов угодий, </w:t>
      </w:r>
      <w:proofErr w:type="gramStart"/>
      <w:r w:rsidRPr="0046518A">
        <w:rPr>
          <w:rFonts w:ascii="Times New Roman" w:hAnsi="Times New Roman" w:cs="Times New Roman"/>
          <w:sz w:val="28"/>
          <w:szCs w:val="28"/>
        </w:rPr>
        <w:t>что  приведет</w:t>
      </w:r>
      <w:proofErr w:type="gramEnd"/>
      <w:r w:rsidRPr="0046518A">
        <w:rPr>
          <w:rFonts w:ascii="Times New Roman" w:hAnsi="Times New Roman" w:cs="Times New Roman"/>
          <w:sz w:val="28"/>
          <w:szCs w:val="28"/>
        </w:rPr>
        <w:t xml:space="preserve"> к дальнейшему уменьшению речного стока. Это сдерживает нас от </w:t>
      </w:r>
      <w:proofErr w:type="gramStart"/>
      <w:r w:rsidRPr="0046518A">
        <w:rPr>
          <w:rFonts w:ascii="Times New Roman" w:hAnsi="Times New Roman" w:cs="Times New Roman"/>
          <w:sz w:val="28"/>
          <w:szCs w:val="28"/>
        </w:rPr>
        <w:t>интенсификации  пропаганды</w:t>
      </w:r>
      <w:proofErr w:type="gramEnd"/>
      <w:r w:rsidRPr="0046518A">
        <w:rPr>
          <w:rFonts w:ascii="Times New Roman" w:hAnsi="Times New Roman" w:cs="Times New Roman"/>
          <w:sz w:val="28"/>
          <w:szCs w:val="28"/>
        </w:rPr>
        <w:t xml:space="preserve"> их внедрения. Необходимо разработать и внедрить в регионе систему повышения </w:t>
      </w:r>
      <w:proofErr w:type="gramStart"/>
      <w:r w:rsidRPr="0046518A">
        <w:rPr>
          <w:rFonts w:ascii="Times New Roman" w:hAnsi="Times New Roman" w:cs="Times New Roman"/>
          <w:sz w:val="28"/>
          <w:szCs w:val="28"/>
        </w:rPr>
        <w:t>эффективности  использования</w:t>
      </w:r>
      <w:proofErr w:type="gramEnd"/>
      <w:r w:rsidRPr="0046518A">
        <w:rPr>
          <w:rFonts w:ascii="Times New Roman" w:hAnsi="Times New Roman" w:cs="Times New Roman"/>
          <w:sz w:val="28"/>
          <w:szCs w:val="28"/>
        </w:rPr>
        <w:t xml:space="preserve">  наших водных</w:t>
      </w:r>
    </w:p>
    <w:p w:rsidR="009E1B11" w:rsidRPr="000C1266" w:rsidRDefault="000C1266" w:rsidP="000C1266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266">
        <w:rPr>
          <w:rFonts w:ascii="Times New Roman" w:hAnsi="Times New Roman" w:cs="Times New Roman"/>
          <w:sz w:val="28"/>
          <w:szCs w:val="28"/>
        </w:rPr>
        <w:t xml:space="preserve">Антропогенные </w:t>
      </w:r>
      <w:proofErr w:type="gramStart"/>
      <w:r w:rsidRPr="000C1266">
        <w:rPr>
          <w:rFonts w:ascii="Times New Roman" w:hAnsi="Times New Roman" w:cs="Times New Roman"/>
          <w:sz w:val="28"/>
          <w:szCs w:val="28"/>
        </w:rPr>
        <w:t>изменения  условий</w:t>
      </w:r>
      <w:proofErr w:type="gramEnd"/>
      <w:r w:rsidRPr="000C1266">
        <w:rPr>
          <w:rFonts w:ascii="Times New Roman" w:hAnsi="Times New Roman" w:cs="Times New Roman"/>
          <w:sz w:val="28"/>
          <w:szCs w:val="28"/>
        </w:rPr>
        <w:t xml:space="preserve">  формирования водных ресурсов на водосборах  региона необратимы. Очевидно, вхождение в ВТО усилит необходимость повышения урожайности на с/х угодьях, что потребует увеличения продуктивных запасов влаги на всех видах угодий. Коэффициент корреляции (зависимости) </w:t>
      </w:r>
      <w:proofErr w:type="gramStart"/>
      <w:r w:rsidRPr="000C1266">
        <w:rPr>
          <w:rFonts w:ascii="Times New Roman" w:hAnsi="Times New Roman" w:cs="Times New Roman"/>
          <w:sz w:val="28"/>
          <w:szCs w:val="28"/>
        </w:rPr>
        <w:t>урожайности  продукции</w:t>
      </w:r>
      <w:proofErr w:type="gramEnd"/>
      <w:r w:rsidRPr="000C1266">
        <w:rPr>
          <w:rFonts w:ascii="Times New Roman" w:hAnsi="Times New Roman" w:cs="Times New Roman"/>
          <w:sz w:val="28"/>
          <w:szCs w:val="28"/>
        </w:rPr>
        <w:t xml:space="preserve"> растениеводства составляет 0,80.</w:t>
      </w:r>
    </w:p>
    <w:p w:rsidR="009E1B11" w:rsidRPr="000C1266" w:rsidRDefault="000C1266" w:rsidP="000C1266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266">
        <w:rPr>
          <w:rFonts w:ascii="Times New Roman" w:hAnsi="Times New Roman" w:cs="Times New Roman"/>
          <w:sz w:val="28"/>
          <w:szCs w:val="28"/>
        </w:rPr>
        <w:t xml:space="preserve">В результате повышения культуры земледелия, направленной на увеличение запасов влаги на полях, и других видов деятельности на водосборах годовой режим стока рек радикально изменился. </w:t>
      </w:r>
    </w:p>
    <w:p w:rsidR="009E1B11" w:rsidRPr="000C1266" w:rsidRDefault="000C1266" w:rsidP="000C1266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266">
        <w:rPr>
          <w:rFonts w:ascii="Times New Roman" w:hAnsi="Times New Roman" w:cs="Times New Roman"/>
          <w:sz w:val="28"/>
          <w:szCs w:val="28"/>
        </w:rPr>
        <w:t xml:space="preserve">В итоге реки утратили естественный режим стока. Изменения в стоке </w:t>
      </w:r>
      <w:proofErr w:type="gramStart"/>
      <w:r w:rsidRPr="000C1266">
        <w:rPr>
          <w:rFonts w:ascii="Times New Roman" w:hAnsi="Times New Roman" w:cs="Times New Roman"/>
          <w:sz w:val="28"/>
          <w:szCs w:val="28"/>
        </w:rPr>
        <w:t>обусловили  соответствующие</w:t>
      </w:r>
      <w:proofErr w:type="gramEnd"/>
      <w:r w:rsidRPr="000C1266">
        <w:rPr>
          <w:rFonts w:ascii="Times New Roman" w:hAnsi="Times New Roman" w:cs="Times New Roman"/>
          <w:sz w:val="28"/>
          <w:szCs w:val="28"/>
        </w:rPr>
        <w:t xml:space="preserve"> изменения в растительности и ихтиофауне  водотоков и озер.  </w:t>
      </w:r>
    </w:p>
    <w:p w:rsidR="006C0B97" w:rsidRPr="003C34D6" w:rsidRDefault="003C34D6" w:rsidP="003C34D6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4D6">
        <w:rPr>
          <w:rFonts w:ascii="Times New Roman" w:hAnsi="Times New Roman" w:cs="Times New Roman"/>
          <w:sz w:val="28"/>
          <w:szCs w:val="28"/>
        </w:rPr>
        <w:t xml:space="preserve">Антропогенные </w:t>
      </w:r>
      <w:proofErr w:type="gramStart"/>
      <w:r w:rsidRPr="003C34D6">
        <w:rPr>
          <w:rFonts w:ascii="Times New Roman" w:hAnsi="Times New Roman" w:cs="Times New Roman"/>
          <w:sz w:val="28"/>
          <w:szCs w:val="28"/>
        </w:rPr>
        <w:t>изменения  условий</w:t>
      </w:r>
      <w:proofErr w:type="gramEnd"/>
      <w:r w:rsidRPr="003C34D6">
        <w:rPr>
          <w:rFonts w:ascii="Times New Roman" w:hAnsi="Times New Roman" w:cs="Times New Roman"/>
          <w:sz w:val="28"/>
          <w:szCs w:val="28"/>
        </w:rPr>
        <w:t xml:space="preserve">  формирования водных ресурсов на водосборах  региона необратимы. Очевидно, вхождение в ВТО усилит необходимость повышения урожайности на с/х угодьях, что потребует увеличения продуктивных запасов влаги на всех видах угодий. Коэффициент корреляции (зависимости) </w:t>
      </w:r>
      <w:proofErr w:type="gramStart"/>
      <w:r w:rsidRPr="003C34D6">
        <w:rPr>
          <w:rFonts w:ascii="Times New Roman" w:hAnsi="Times New Roman" w:cs="Times New Roman"/>
          <w:sz w:val="28"/>
          <w:szCs w:val="28"/>
        </w:rPr>
        <w:t>урожайности  продукции</w:t>
      </w:r>
      <w:proofErr w:type="gramEnd"/>
      <w:r w:rsidRPr="003C34D6">
        <w:rPr>
          <w:rFonts w:ascii="Times New Roman" w:hAnsi="Times New Roman" w:cs="Times New Roman"/>
          <w:sz w:val="28"/>
          <w:szCs w:val="28"/>
        </w:rPr>
        <w:t xml:space="preserve"> растениеводства составляет 0,80.</w:t>
      </w:r>
    </w:p>
    <w:p w:rsidR="006C0B97" w:rsidRPr="003C34D6" w:rsidRDefault="003C34D6" w:rsidP="003C34D6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4D6">
        <w:rPr>
          <w:rFonts w:ascii="Times New Roman" w:hAnsi="Times New Roman" w:cs="Times New Roman"/>
          <w:sz w:val="28"/>
          <w:szCs w:val="28"/>
        </w:rPr>
        <w:t xml:space="preserve">В результате повышения культуры земледелия, направленной на увеличение запасов влаги на полях, и других видов деятельности на водосборах годовой режим стока рек радикально изменился. </w:t>
      </w:r>
    </w:p>
    <w:p w:rsidR="006C0B97" w:rsidRPr="003C34D6" w:rsidRDefault="003C34D6" w:rsidP="003C34D6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4D6">
        <w:rPr>
          <w:rFonts w:ascii="Times New Roman" w:hAnsi="Times New Roman" w:cs="Times New Roman"/>
          <w:sz w:val="28"/>
          <w:szCs w:val="28"/>
        </w:rPr>
        <w:t xml:space="preserve">В итоге реки утратили естественный режим стока. Изменения в стоке </w:t>
      </w:r>
      <w:proofErr w:type="gramStart"/>
      <w:r w:rsidRPr="003C34D6">
        <w:rPr>
          <w:rFonts w:ascii="Times New Roman" w:hAnsi="Times New Roman" w:cs="Times New Roman"/>
          <w:sz w:val="28"/>
          <w:szCs w:val="28"/>
        </w:rPr>
        <w:t>обусловили  соответствующие</w:t>
      </w:r>
      <w:proofErr w:type="gramEnd"/>
      <w:r w:rsidRPr="003C34D6">
        <w:rPr>
          <w:rFonts w:ascii="Times New Roman" w:hAnsi="Times New Roman" w:cs="Times New Roman"/>
          <w:sz w:val="28"/>
          <w:szCs w:val="28"/>
        </w:rPr>
        <w:t xml:space="preserve"> изменения в растительности и ихтиофауне  водотоков и озер.  </w:t>
      </w:r>
    </w:p>
    <w:p w:rsidR="000C1266" w:rsidRDefault="00BC48C8" w:rsidP="0046518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48C8">
        <w:rPr>
          <w:rFonts w:ascii="Times New Roman" w:hAnsi="Times New Roman" w:cs="Times New Roman"/>
          <w:b/>
          <w:bCs/>
          <w:sz w:val="28"/>
          <w:szCs w:val="28"/>
        </w:rPr>
        <w:t>Всемирный форум по водным ресурсам в Гааге в 2000 г. и Международная конференция в Бонне в 2001 г. наметили пути улучшения управления водными ресурсами в целях устойчивого развития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  <w:u w:val="single"/>
        </w:rPr>
        <w:t>Предложено семь основных направлений будущих действий</w:t>
      </w:r>
      <w:r w:rsidRPr="00E569DE">
        <w:rPr>
          <w:rFonts w:ascii="Times New Roman" w:hAnsi="Times New Roman" w:cs="Times New Roman"/>
          <w:sz w:val="28"/>
          <w:szCs w:val="28"/>
        </w:rPr>
        <w:t>: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</w:rPr>
        <w:t>- удовлетворение базовых потребностей людей в безопасной питьевой воде и в благоприятных санитарно-гигиенических условиях;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</w:rPr>
        <w:lastRenderedPageBreak/>
        <w:t>- обеспечение продовольственной безопасности посредством более эффективного использования водных ресурсов;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</w:rPr>
        <w:t>- защита экосистем и обеспечение их целостности путем устойчивого управления водными ресурсами;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</w:rPr>
        <w:t xml:space="preserve">- совместное использование как различными </w:t>
      </w:r>
      <w:proofErr w:type="gramStart"/>
      <w:r w:rsidRPr="00E569DE">
        <w:rPr>
          <w:rFonts w:ascii="Times New Roman" w:hAnsi="Times New Roman" w:cs="Times New Roman"/>
          <w:sz w:val="28"/>
          <w:szCs w:val="28"/>
        </w:rPr>
        <w:t>хозяйствующими  субъектами</w:t>
      </w:r>
      <w:proofErr w:type="gramEnd"/>
      <w:r w:rsidRPr="00E569DE">
        <w:rPr>
          <w:rFonts w:ascii="Times New Roman" w:hAnsi="Times New Roman" w:cs="Times New Roman"/>
          <w:sz w:val="28"/>
          <w:szCs w:val="28"/>
        </w:rPr>
        <w:t>, так и государствами водных ресурсов на основе устойчивого управления ими;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</w:rPr>
        <w:t>- защита от опасностей, связанных с водой, путем управления рисками;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</w:rPr>
        <w:t>- управление водными ресурсами на основе определения ценности воды в экономическом, социальном, экологическом, культурном аспектах;</w:t>
      </w:r>
    </w:p>
    <w:p w:rsidR="00E569DE" w:rsidRPr="00E569DE" w:rsidRDefault="00E569DE" w:rsidP="00E56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9DE">
        <w:rPr>
          <w:rFonts w:ascii="Times New Roman" w:hAnsi="Times New Roman" w:cs="Times New Roman"/>
          <w:sz w:val="28"/>
          <w:szCs w:val="28"/>
        </w:rPr>
        <w:t>- рациональное управление водными ресурсами при общественном контроле и соблюдении интересов всех слоев населения.</w:t>
      </w:r>
    </w:p>
    <w:p w:rsidR="00BC48C8" w:rsidRDefault="00026C95" w:rsidP="004651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60D23D" wp14:editId="21C5339D">
            <wp:extent cx="5915025" cy="3429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5856" cy="3429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1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18"/>
        <w:gridCol w:w="1033"/>
        <w:gridCol w:w="1203"/>
        <w:gridCol w:w="1175"/>
        <w:gridCol w:w="1081"/>
        <w:gridCol w:w="1162"/>
        <w:gridCol w:w="1027"/>
        <w:gridCol w:w="1081"/>
      </w:tblGrid>
      <w:tr w:rsidR="00902051" w:rsidRPr="00902051" w:rsidTr="00F37E3C">
        <w:trPr>
          <w:trHeight w:val="733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Оренб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обл.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Саратов</w:t>
            </w:r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область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Волгогр</w:t>
            </w:r>
            <w:proofErr w:type="spellEnd"/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Самар</w:t>
            </w:r>
            <w:proofErr w:type="spellEnd"/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обл.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Башкор</w:t>
            </w:r>
            <w:proofErr w:type="spellEnd"/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тостан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Челяб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обл.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Актюб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обл.</w:t>
            </w:r>
          </w:p>
        </w:tc>
      </w:tr>
      <w:tr w:rsidR="00902051" w:rsidRPr="00902051" w:rsidTr="0043166A">
        <w:trPr>
          <w:trHeight w:val="699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Водн.рес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год,</w:t>
            </w:r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тыс.м</w:t>
            </w: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/км</w:t>
            </w: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2640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2570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5650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51" w:rsidRPr="00902051" w:rsidTr="00F37E3C">
        <w:trPr>
          <w:trHeight w:val="784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Меж.ст+</w:t>
            </w:r>
            <w:proofErr w:type="gramStart"/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водхр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.,</w:t>
            </w:r>
            <w:proofErr w:type="gramEnd"/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тыс.м</w:t>
            </w:r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3</w:t>
            </w:r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/км</w:t>
            </w:r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51" w:rsidRPr="00902051" w:rsidTr="00F37E3C">
        <w:trPr>
          <w:trHeight w:val="601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Население, </w:t>
            </w: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млн.чел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2,03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2,53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2,62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3,22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4,07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0,72</w:t>
            </w:r>
          </w:p>
        </w:tc>
      </w:tr>
      <w:tr w:rsidR="00902051" w:rsidRPr="00902051" w:rsidTr="00F37E3C">
        <w:trPr>
          <w:trHeight w:val="727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Плотн</w:t>
            </w:r>
            <w:proofErr w:type="spellEnd"/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населения, чел/км</w:t>
            </w:r>
            <w:r w:rsidRPr="009020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16,4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24,9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28,5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2,4</w:t>
            </w:r>
          </w:p>
        </w:tc>
      </w:tr>
      <w:tr w:rsidR="00902051" w:rsidRPr="00902051" w:rsidTr="00F37E3C">
        <w:trPr>
          <w:trHeight w:val="541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Городское, %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902051" w:rsidRPr="00902051" w:rsidTr="00F37E3C">
        <w:trPr>
          <w:trHeight w:val="693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С/х угодья, % от всей площади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</w:t>
            </w:r>
          </w:p>
        </w:tc>
      </w:tr>
      <w:tr w:rsidR="00902051" w:rsidRPr="00902051" w:rsidTr="00F37E3C">
        <w:trPr>
          <w:trHeight w:val="946"/>
        </w:trPr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Пашня, % от всей </w:t>
            </w:r>
          </w:p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площади  региона</w:t>
            </w:r>
            <w:proofErr w:type="gramEnd"/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61,1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58,5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34,1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36,4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2051" w:rsidRPr="00902051" w:rsidRDefault="00902051" w:rsidP="00902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6,7</w:t>
            </w:r>
          </w:p>
        </w:tc>
      </w:tr>
    </w:tbl>
    <w:p w:rsidR="000A7DC6" w:rsidRPr="00F37E3C" w:rsidRDefault="00F37E3C" w:rsidP="00F37E3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E3C">
        <w:rPr>
          <w:rFonts w:ascii="Times New Roman" w:hAnsi="Times New Roman" w:cs="Times New Roman"/>
          <w:sz w:val="24"/>
          <w:szCs w:val="24"/>
        </w:rPr>
        <w:t xml:space="preserve">В Оренбургской области водохранилищами зарегулировано лишь 5 </w:t>
      </w:r>
      <w:proofErr w:type="gramStart"/>
      <w:r w:rsidRPr="00F37E3C">
        <w:rPr>
          <w:rFonts w:ascii="Times New Roman" w:hAnsi="Times New Roman" w:cs="Times New Roman"/>
          <w:sz w:val="24"/>
          <w:szCs w:val="24"/>
        </w:rPr>
        <w:t>%  поверхностного</w:t>
      </w:r>
      <w:proofErr w:type="gramEnd"/>
      <w:r w:rsidRPr="00F37E3C">
        <w:rPr>
          <w:rFonts w:ascii="Times New Roman" w:hAnsi="Times New Roman" w:cs="Times New Roman"/>
          <w:sz w:val="24"/>
          <w:szCs w:val="24"/>
        </w:rPr>
        <w:t xml:space="preserve"> стока (0,57км</w:t>
      </w:r>
      <w:r w:rsidRPr="00F37E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7E3C">
        <w:rPr>
          <w:rFonts w:ascii="Times New Roman" w:hAnsi="Times New Roman" w:cs="Times New Roman"/>
          <w:sz w:val="24"/>
          <w:szCs w:val="24"/>
        </w:rPr>
        <w:t>), что многократно меньше, чем в соседних Башкортостане – 3,0 км</w:t>
      </w:r>
      <w:r w:rsidRPr="00F37E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7E3C">
        <w:rPr>
          <w:rFonts w:ascii="Times New Roman" w:hAnsi="Times New Roman" w:cs="Times New Roman"/>
          <w:sz w:val="24"/>
          <w:szCs w:val="24"/>
        </w:rPr>
        <w:t>, Челябинской – 3,2 км</w:t>
      </w:r>
      <w:r w:rsidRPr="00F37E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7E3C">
        <w:rPr>
          <w:rFonts w:ascii="Times New Roman" w:hAnsi="Times New Roman" w:cs="Times New Roman"/>
          <w:sz w:val="24"/>
          <w:szCs w:val="24"/>
        </w:rPr>
        <w:t>, Самарской - 35,5 км</w:t>
      </w:r>
      <w:r w:rsidRPr="00F37E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7E3C">
        <w:rPr>
          <w:rFonts w:ascii="Times New Roman" w:hAnsi="Times New Roman" w:cs="Times New Roman"/>
          <w:sz w:val="24"/>
          <w:szCs w:val="24"/>
        </w:rPr>
        <w:t>, Саратовской - 13,0 км</w:t>
      </w:r>
      <w:r w:rsidRPr="00F37E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7E3C">
        <w:rPr>
          <w:rFonts w:ascii="Times New Roman" w:hAnsi="Times New Roman" w:cs="Times New Roman"/>
          <w:sz w:val="24"/>
          <w:szCs w:val="24"/>
        </w:rPr>
        <w:t xml:space="preserve"> и Волгоградской - 37,1 км</w:t>
      </w:r>
      <w:r w:rsidRPr="00F37E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7E3C">
        <w:rPr>
          <w:rFonts w:ascii="Times New Roman" w:hAnsi="Times New Roman" w:cs="Times New Roman"/>
          <w:sz w:val="24"/>
          <w:szCs w:val="24"/>
        </w:rPr>
        <w:t xml:space="preserve"> областях. </w:t>
      </w:r>
    </w:p>
    <w:p w:rsidR="000A7DC6" w:rsidRPr="00F37E3C" w:rsidRDefault="00F37E3C" w:rsidP="00F37E3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E3C">
        <w:rPr>
          <w:rFonts w:ascii="Times New Roman" w:hAnsi="Times New Roman" w:cs="Times New Roman"/>
          <w:sz w:val="24"/>
          <w:szCs w:val="24"/>
        </w:rPr>
        <w:t xml:space="preserve">Режим речного стока в </w:t>
      </w:r>
      <w:proofErr w:type="gramStart"/>
      <w:r w:rsidRPr="00F37E3C">
        <w:rPr>
          <w:rFonts w:ascii="Times New Roman" w:hAnsi="Times New Roman" w:cs="Times New Roman"/>
          <w:sz w:val="24"/>
          <w:szCs w:val="24"/>
        </w:rPr>
        <w:t>области  нужно</w:t>
      </w:r>
      <w:proofErr w:type="gramEnd"/>
      <w:r w:rsidRPr="00F37E3C">
        <w:rPr>
          <w:rFonts w:ascii="Times New Roman" w:hAnsi="Times New Roman" w:cs="Times New Roman"/>
          <w:sz w:val="24"/>
          <w:szCs w:val="24"/>
        </w:rPr>
        <w:t xml:space="preserve"> преобразовать с учетом мирового и отечественного  опыта путем создания водохранилищ в целях улучшения обеспечения водными ресурсами  населения, экономики  и  развития природы. </w:t>
      </w:r>
    </w:p>
    <w:p w:rsidR="000A7DC6" w:rsidRPr="00F37E3C" w:rsidRDefault="00F37E3C" w:rsidP="00F37E3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E3C">
        <w:rPr>
          <w:rFonts w:ascii="Times New Roman" w:hAnsi="Times New Roman" w:cs="Times New Roman"/>
          <w:sz w:val="24"/>
          <w:szCs w:val="24"/>
        </w:rPr>
        <w:t xml:space="preserve">Стратегически необходима </w:t>
      </w:r>
      <w:proofErr w:type="gramStart"/>
      <w:r w:rsidRPr="00F37E3C">
        <w:rPr>
          <w:rFonts w:ascii="Times New Roman" w:hAnsi="Times New Roman" w:cs="Times New Roman"/>
          <w:sz w:val="24"/>
          <w:szCs w:val="24"/>
        </w:rPr>
        <w:t>аккумуляция  талых</w:t>
      </w:r>
      <w:proofErr w:type="gramEnd"/>
      <w:r w:rsidRPr="00F37E3C">
        <w:rPr>
          <w:rFonts w:ascii="Times New Roman" w:hAnsi="Times New Roman" w:cs="Times New Roman"/>
          <w:sz w:val="24"/>
          <w:szCs w:val="24"/>
        </w:rPr>
        <w:t xml:space="preserve"> вод в водохранилищах в зонах перспективных населенных пунктов. </w:t>
      </w:r>
    </w:p>
    <w:p w:rsidR="000B1FF0" w:rsidRPr="000B1FF0" w:rsidRDefault="000B1FF0" w:rsidP="000B1F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FF0">
        <w:rPr>
          <w:rFonts w:ascii="Times New Roman" w:hAnsi="Times New Roman" w:cs="Times New Roman"/>
          <w:sz w:val="24"/>
          <w:szCs w:val="24"/>
          <w:u w:val="single"/>
        </w:rPr>
        <w:t>В Оренбургской области необходимо</w:t>
      </w:r>
      <w:r w:rsidRPr="000B1FF0">
        <w:rPr>
          <w:rFonts w:ascii="Times New Roman" w:hAnsi="Times New Roman" w:cs="Times New Roman"/>
          <w:sz w:val="24"/>
          <w:szCs w:val="24"/>
        </w:rPr>
        <w:t>:</w:t>
      </w:r>
    </w:p>
    <w:p w:rsidR="00BD2F28" w:rsidRPr="000B1FF0" w:rsidRDefault="000B1FF0" w:rsidP="000B1FF0">
      <w:pPr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FF0">
        <w:rPr>
          <w:rFonts w:ascii="Times New Roman" w:hAnsi="Times New Roman" w:cs="Times New Roman"/>
          <w:sz w:val="24"/>
          <w:szCs w:val="24"/>
        </w:rPr>
        <w:t xml:space="preserve">Пересмотреть сложившиеся </w:t>
      </w:r>
      <w:proofErr w:type="gramStart"/>
      <w:r w:rsidRPr="000B1FF0">
        <w:rPr>
          <w:rFonts w:ascii="Times New Roman" w:hAnsi="Times New Roman" w:cs="Times New Roman"/>
          <w:sz w:val="24"/>
          <w:szCs w:val="24"/>
        </w:rPr>
        <w:t>принципы  использования</w:t>
      </w:r>
      <w:proofErr w:type="gramEnd"/>
      <w:r w:rsidRPr="000B1FF0">
        <w:rPr>
          <w:rFonts w:ascii="Times New Roman" w:hAnsi="Times New Roman" w:cs="Times New Roman"/>
          <w:sz w:val="24"/>
          <w:szCs w:val="24"/>
        </w:rPr>
        <w:t xml:space="preserve"> и управления водными ресурсами области, уделив особое внимание повышению эффективности их использования, в том числе путем создания водохранилищ возле  перспективных поселений в целях улучшения условий жизни населения, экономики и развития природы с учетом обоснованных и согласованных потребностей в речном стоке соседней Республики Казахстан; </w:t>
      </w:r>
    </w:p>
    <w:p w:rsidR="00BD2F28" w:rsidRPr="000B1FF0" w:rsidRDefault="000B1FF0" w:rsidP="000B1FF0">
      <w:pPr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FF0">
        <w:rPr>
          <w:rFonts w:ascii="Times New Roman" w:hAnsi="Times New Roman" w:cs="Times New Roman"/>
          <w:sz w:val="24"/>
          <w:szCs w:val="24"/>
        </w:rPr>
        <w:t xml:space="preserve">Создать научно-производственный кластер по использованию природных вод Оренбургской области. Разработать стратегию повышения эффективности использования природных вод Оренбуржья; </w:t>
      </w:r>
    </w:p>
    <w:p w:rsidR="00BD2F28" w:rsidRPr="000B1FF0" w:rsidRDefault="000B1FF0" w:rsidP="000B1FF0">
      <w:pPr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FF0">
        <w:rPr>
          <w:rFonts w:ascii="Times New Roman" w:hAnsi="Times New Roman" w:cs="Times New Roman"/>
          <w:sz w:val="24"/>
          <w:szCs w:val="24"/>
        </w:rPr>
        <w:t xml:space="preserve">Создать научно-производственный кластер по использованию </w:t>
      </w:r>
      <w:proofErr w:type="spellStart"/>
      <w:r w:rsidRPr="000B1FF0">
        <w:rPr>
          <w:rFonts w:ascii="Times New Roman" w:hAnsi="Times New Roman" w:cs="Times New Roman"/>
          <w:sz w:val="24"/>
          <w:szCs w:val="24"/>
        </w:rPr>
        <w:t>Ириклинского</w:t>
      </w:r>
      <w:proofErr w:type="spellEnd"/>
      <w:r w:rsidRPr="000B1FF0">
        <w:rPr>
          <w:rFonts w:ascii="Times New Roman" w:hAnsi="Times New Roman" w:cs="Times New Roman"/>
          <w:sz w:val="24"/>
          <w:szCs w:val="24"/>
        </w:rPr>
        <w:t xml:space="preserve"> водохранилища; </w:t>
      </w:r>
    </w:p>
    <w:p w:rsidR="00BD2F28" w:rsidRPr="000B1FF0" w:rsidRDefault="000B1FF0" w:rsidP="000B1FF0">
      <w:pPr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FF0">
        <w:rPr>
          <w:rFonts w:ascii="Times New Roman" w:hAnsi="Times New Roman" w:cs="Times New Roman"/>
          <w:sz w:val="24"/>
          <w:szCs w:val="24"/>
        </w:rPr>
        <w:t xml:space="preserve">По мере формирования условий создавать научно-производственные кластеры по социальному и экономическому развитию отдельных речных бассейнов и </w:t>
      </w:r>
      <w:proofErr w:type="gramStart"/>
      <w:r w:rsidRPr="000B1FF0">
        <w:rPr>
          <w:rFonts w:ascii="Times New Roman" w:hAnsi="Times New Roman" w:cs="Times New Roman"/>
          <w:sz w:val="24"/>
          <w:szCs w:val="24"/>
        </w:rPr>
        <w:t>использованию  их</w:t>
      </w:r>
      <w:proofErr w:type="gramEnd"/>
      <w:r w:rsidRPr="000B1FF0">
        <w:rPr>
          <w:rFonts w:ascii="Times New Roman" w:hAnsi="Times New Roman" w:cs="Times New Roman"/>
          <w:sz w:val="24"/>
          <w:szCs w:val="24"/>
        </w:rPr>
        <w:t xml:space="preserve"> водных ресурсов (рек Самары, Сакмары, </w:t>
      </w:r>
      <w:proofErr w:type="spellStart"/>
      <w:r w:rsidRPr="000B1FF0">
        <w:rPr>
          <w:rFonts w:ascii="Times New Roman" w:hAnsi="Times New Roman" w:cs="Times New Roman"/>
          <w:sz w:val="24"/>
          <w:szCs w:val="24"/>
        </w:rPr>
        <w:t>Салмыша</w:t>
      </w:r>
      <w:proofErr w:type="spellEnd"/>
      <w:r w:rsidRPr="000B1FF0">
        <w:rPr>
          <w:rFonts w:ascii="Times New Roman" w:hAnsi="Times New Roman" w:cs="Times New Roman"/>
          <w:sz w:val="24"/>
          <w:szCs w:val="24"/>
        </w:rPr>
        <w:t xml:space="preserve">, Б. </w:t>
      </w:r>
      <w:proofErr w:type="spellStart"/>
      <w:r w:rsidRPr="000B1FF0">
        <w:rPr>
          <w:rFonts w:ascii="Times New Roman" w:hAnsi="Times New Roman" w:cs="Times New Roman"/>
          <w:sz w:val="24"/>
          <w:szCs w:val="24"/>
        </w:rPr>
        <w:t>Кинеля</w:t>
      </w:r>
      <w:proofErr w:type="spellEnd"/>
      <w:r w:rsidRPr="000B1FF0">
        <w:rPr>
          <w:rFonts w:ascii="Times New Roman" w:hAnsi="Times New Roman" w:cs="Times New Roman"/>
          <w:sz w:val="24"/>
          <w:szCs w:val="24"/>
        </w:rPr>
        <w:t>, Кумак и др.).</w:t>
      </w:r>
    </w:p>
    <w:p w:rsidR="00BD2F28" w:rsidRPr="000B1FF0" w:rsidRDefault="000B1FF0" w:rsidP="000B1FF0">
      <w:pPr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FF0">
        <w:rPr>
          <w:rFonts w:ascii="Times New Roman" w:hAnsi="Times New Roman" w:cs="Times New Roman"/>
          <w:sz w:val="24"/>
          <w:szCs w:val="24"/>
        </w:rPr>
        <w:t>50-70% проектирования прудов за счет средств области. Строительство за счет его владельца.</w:t>
      </w:r>
    </w:p>
    <w:p w:rsidR="00026C95" w:rsidRPr="0043166A" w:rsidRDefault="0043166A" w:rsidP="004316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66A">
        <w:rPr>
          <w:rFonts w:ascii="Times New Roman" w:hAnsi="Times New Roman" w:cs="Times New Roman"/>
          <w:noProof/>
          <w:sz w:val="28"/>
          <w:szCs w:val="28"/>
          <w:lang w:eastAsia="ru-RU"/>
        </w:rPr>
        <w:t>Спасибо за внимание</w:t>
      </w:r>
    </w:p>
    <w:sectPr w:rsidR="00026C95" w:rsidRPr="00431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C5C5F"/>
    <w:multiLevelType w:val="hybridMultilevel"/>
    <w:tmpl w:val="D81AE9C0"/>
    <w:lvl w:ilvl="0" w:tplc="08F86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408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4A0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0A8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4AF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2B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AA7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62F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725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8821707"/>
    <w:multiLevelType w:val="hybridMultilevel"/>
    <w:tmpl w:val="5ACEE8AA"/>
    <w:lvl w:ilvl="0" w:tplc="81AC0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188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5A6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082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A8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662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041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0AC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084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9DC52C3"/>
    <w:multiLevelType w:val="hybridMultilevel"/>
    <w:tmpl w:val="A7145AB2"/>
    <w:lvl w:ilvl="0" w:tplc="D1786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8EEC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1CD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F0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221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B6B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A0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B2B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AC9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3C0827"/>
    <w:multiLevelType w:val="hybridMultilevel"/>
    <w:tmpl w:val="C7D24480"/>
    <w:lvl w:ilvl="0" w:tplc="588C8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C0B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A8D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6EB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2C7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6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86F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C6C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C0B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E7258E3"/>
    <w:multiLevelType w:val="hybridMultilevel"/>
    <w:tmpl w:val="8840A53E"/>
    <w:lvl w:ilvl="0" w:tplc="A992B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A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E45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1832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8A0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6AA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F46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9CD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E45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85"/>
    <w:rsid w:val="00025D6D"/>
    <w:rsid w:val="00026C95"/>
    <w:rsid w:val="00050C0A"/>
    <w:rsid w:val="00081240"/>
    <w:rsid w:val="000A7DC6"/>
    <w:rsid w:val="000B1FF0"/>
    <w:rsid w:val="000C1266"/>
    <w:rsid w:val="00140A92"/>
    <w:rsid w:val="00235A04"/>
    <w:rsid w:val="003C34D6"/>
    <w:rsid w:val="003C68B5"/>
    <w:rsid w:val="0043166A"/>
    <w:rsid w:val="004570E8"/>
    <w:rsid w:val="0046518A"/>
    <w:rsid w:val="005028C1"/>
    <w:rsid w:val="006C0B97"/>
    <w:rsid w:val="0088148B"/>
    <w:rsid w:val="008C6952"/>
    <w:rsid w:val="00902051"/>
    <w:rsid w:val="009A308D"/>
    <w:rsid w:val="009D032A"/>
    <w:rsid w:val="009E1B11"/>
    <w:rsid w:val="00A118EB"/>
    <w:rsid w:val="00BC48C8"/>
    <w:rsid w:val="00BD2F28"/>
    <w:rsid w:val="00D27C85"/>
    <w:rsid w:val="00E569DE"/>
    <w:rsid w:val="00EA1F36"/>
    <w:rsid w:val="00F37E3C"/>
    <w:rsid w:val="00FF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98101-C893-4D9F-A2D9-B2CB61C5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6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08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9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13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92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79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83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1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7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4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39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8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9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2016-05-23T05:09:00Z</dcterms:created>
  <dcterms:modified xsi:type="dcterms:W3CDTF">2016-05-23T06:49:00Z</dcterms:modified>
</cp:coreProperties>
</file>